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22" w:rsidRPr="00437C10" w:rsidRDefault="00C52E22" w:rsidP="00437C10">
      <w:pPr>
        <w:ind w:firstLine="567"/>
        <w:jc w:val="center"/>
        <w:rPr>
          <w:rFonts w:cs="Times New Roman"/>
          <w:b/>
        </w:rPr>
      </w:pPr>
      <w:bookmarkStart w:id="0" w:name="_GoBack"/>
      <w:bookmarkEnd w:id="0"/>
      <w:r w:rsidRPr="00437C10">
        <w:rPr>
          <w:rFonts w:cs="Times New Roman"/>
          <w:b/>
        </w:rPr>
        <w:t>Уважаемые коллеги</w:t>
      </w:r>
      <w:r w:rsidR="005A79E4" w:rsidRPr="00437C10">
        <w:rPr>
          <w:rFonts w:cs="Times New Roman"/>
          <w:b/>
        </w:rPr>
        <w:t>!</w:t>
      </w:r>
    </w:p>
    <w:p w:rsidR="00437C10" w:rsidRDefault="005F0B4B" w:rsidP="00437C10">
      <w:pPr>
        <w:shd w:val="clear" w:color="auto" w:fill="FFFFFF"/>
        <w:spacing w:after="0" w:line="240" w:lineRule="auto"/>
        <w:ind w:firstLine="567"/>
        <w:jc w:val="both"/>
      </w:pPr>
      <w:r w:rsidRPr="00437C10">
        <w:rPr>
          <w:rFonts w:cs="Times New Roman"/>
          <w:b/>
        </w:rPr>
        <w:t xml:space="preserve">С </w:t>
      </w:r>
      <w:r w:rsidRPr="00437C10">
        <w:rPr>
          <w:rFonts w:cs="Times New Roman"/>
          <w:b/>
          <w:color w:val="FF0000"/>
        </w:rPr>
        <w:t xml:space="preserve">01 </w:t>
      </w:r>
      <w:r w:rsidR="005A79E4" w:rsidRPr="00437C10">
        <w:rPr>
          <w:rFonts w:cs="Times New Roman"/>
          <w:b/>
          <w:color w:val="FF0000"/>
        </w:rPr>
        <w:t>сентября</w:t>
      </w:r>
      <w:r w:rsidRPr="00437C10">
        <w:rPr>
          <w:rFonts w:cs="Times New Roman"/>
          <w:b/>
          <w:color w:val="FF0000"/>
        </w:rPr>
        <w:t xml:space="preserve"> </w:t>
      </w:r>
      <w:r w:rsidRPr="00437C10">
        <w:rPr>
          <w:rFonts w:cs="Times New Roman"/>
          <w:b/>
        </w:rPr>
        <w:t>2022 года</w:t>
      </w:r>
      <w:r w:rsidR="00437C10">
        <w:t xml:space="preserve"> вступают в силу Правила обучения по охране труда и проверки знаний требований охраны труда (</w:t>
      </w:r>
      <w:hyperlink r:id="rId5" w:tgtFrame="_blank" w:history="1">
        <w:r w:rsidR="00437C10" w:rsidRPr="00437C10">
          <w:rPr>
            <w:u w:val="single"/>
          </w:rPr>
          <w:t>Постановление № 2464 от 24.12.2021г.</w:t>
        </w:r>
      </w:hyperlink>
      <w:r w:rsidR="00437C10" w:rsidRPr="00437C10">
        <w:t>), отменяющие Постановление №1/29 от 13.01.2003г.</w:t>
      </w:r>
    </w:p>
    <w:p w:rsidR="00437C10" w:rsidRDefault="00437C10" w:rsidP="00437C10">
      <w:pPr>
        <w:shd w:val="clear" w:color="auto" w:fill="FFFFFF"/>
        <w:spacing w:after="0" w:line="240" w:lineRule="auto"/>
        <w:ind w:firstLine="567"/>
        <w:jc w:val="both"/>
      </w:pPr>
    </w:p>
    <w:p w:rsidR="00437C10" w:rsidRDefault="000D1DF2" w:rsidP="00437C10">
      <w:pPr>
        <w:shd w:val="clear" w:color="auto" w:fill="FFFFFF"/>
        <w:spacing w:after="0" w:line="240" w:lineRule="auto"/>
        <w:ind w:firstLine="567"/>
        <w:jc w:val="both"/>
      </w:pPr>
      <w:r>
        <w:t xml:space="preserve">Будут применяться </w:t>
      </w:r>
      <w:r w:rsidR="00437C10" w:rsidRPr="00437C10">
        <w:rPr>
          <w:b/>
        </w:rPr>
        <w:t>пять видов обучения</w:t>
      </w:r>
      <w:r w:rsidR="00437C10">
        <w:t>:</w:t>
      </w:r>
    </w:p>
    <w:p w:rsidR="000608BD" w:rsidRDefault="00437C10" w:rsidP="000608B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</w:pPr>
      <w:r w:rsidRPr="000D1DF2">
        <w:rPr>
          <w:b/>
        </w:rPr>
        <w:t>Инструктаж по охране труда</w:t>
      </w:r>
      <w:r>
        <w:t xml:space="preserve"> (проводит руководитель, специалист по охране труда, иной уполномоченный сотрудник)</w:t>
      </w:r>
    </w:p>
    <w:p w:rsidR="000608BD" w:rsidRDefault="00437C10" w:rsidP="000608BD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jc w:val="both"/>
      </w:pPr>
      <w:r>
        <w:t>Вводный – для вновь принятых работников</w:t>
      </w:r>
    </w:p>
    <w:p w:rsidR="000608BD" w:rsidRDefault="000608BD" w:rsidP="000608BD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jc w:val="both"/>
      </w:pPr>
      <w:r>
        <w:t>На рабочем месте</w:t>
      </w:r>
    </w:p>
    <w:p w:rsidR="00437C10" w:rsidRDefault="000608BD" w:rsidP="000608B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</w:pPr>
      <w:r w:rsidRPr="000608BD">
        <w:rPr>
          <w:i/>
        </w:rPr>
        <w:t>Первичный</w:t>
      </w:r>
      <w:r>
        <w:t xml:space="preserve"> (для всех категорий, кроме рабочих мест с оптимальными и допустимыми условиями труда офисных работников по перечню, утвержденному руководителем)</w:t>
      </w:r>
    </w:p>
    <w:p w:rsidR="000608BD" w:rsidRDefault="000608BD" w:rsidP="000608B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</w:pPr>
      <w:r w:rsidRPr="000608BD">
        <w:rPr>
          <w:i/>
        </w:rPr>
        <w:t>Повторный</w:t>
      </w:r>
      <w:r>
        <w:t xml:space="preserve"> (раз в 6 месяцев)</w:t>
      </w:r>
    </w:p>
    <w:p w:rsidR="000608BD" w:rsidRPr="000608BD" w:rsidRDefault="000608BD" w:rsidP="000608B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i/>
        </w:rPr>
      </w:pPr>
      <w:r w:rsidRPr="000608BD">
        <w:rPr>
          <w:i/>
        </w:rPr>
        <w:t xml:space="preserve">Внеплановый </w:t>
      </w:r>
    </w:p>
    <w:p w:rsidR="000608BD" w:rsidRDefault="000608BD" w:rsidP="000608BD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jc w:val="both"/>
      </w:pPr>
      <w:r>
        <w:t>Целевой при выполнении работ:</w:t>
      </w:r>
    </w:p>
    <w:p w:rsidR="000608BD" w:rsidRPr="00437C10" w:rsidRDefault="000608BD" w:rsidP="000608B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i/>
        </w:rPr>
      </w:pPr>
      <w:r w:rsidRPr="00437C10">
        <w:rPr>
          <w:i/>
        </w:rPr>
        <w:t>повышенной опасности;</w:t>
      </w:r>
    </w:p>
    <w:p w:rsidR="000608BD" w:rsidRPr="00437C10" w:rsidRDefault="000608BD" w:rsidP="000608B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i/>
        </w:rPr>
      </w:pPr>
      <w:r w:rsidRPr="00437C10">
        <w:rPr>
          <w:i/>
        </w:rPr>
        <w:t>которые выполняются только под непрерывным контролем;</w:t>
      </w:r>
    </w:p>
    <w:p w:rsidR="000608BD" w:rsidRPr="00437C10" w:rsidRDefault="000608BD" w:rsidP="000608B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i/>
        </w:rPr>
      </w:pPr>
      <w:r w:rsidRPr="00437C10">
        <w:rPr>
          <w:i/>
        </w:rPr>
        <w:t>по нарядам-допускам;</w:t>
      </w:r>
    </w:p>
    <w:p w:rsidR="000608BD" w:rsidRPr="00437C10" w:rsidRDefault="000608BD" w:rsidP="000608B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i/>
        </w:rPr>
      </w:pPr>
      <w:r w:rsidRPr="00437C10">
        <w:rPr>
          <w:i/>
        </w:rPr>
        <w:t>на проезжей части автомобильных дорог или железнодорожных путях;</w:t>
      </w:r>
    </w:p>
    <w:p w:rsidR="000608BD" w:rsidRPr="00437C10" w:rsidRDefault="000608BD" w:rsidP="000608B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i/>
        </w:rPr>
      </w:pPr>
      <w:r w:rsidRPr="00437C10">
        <w:rPr>
          <w:i/>
        </w:rPr>
        <w:t>один раз, в том числе вне цеха, участка;</w:t>
      </w:r>
    </w:p>
    <w:p w:rsidR="000608BD" w:rsidRPr="00437C10" w:rsidRDefault="000608BD" w:rsidP="000608B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i/>
        </w:rPr>
      </w:pPr>
      <w:r w:rsidRPr="00437C10">
        <w:rPr>
          <w:i/>
        </w:rPr>
        <w:t>по уборке территорий;</w:t>
      </w:r>
    </w:p>
    <w:p w:rsidR="000608BD" w:rsidRDefault="000608BD" w:rsidP="000608B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i/>
        </w:rPr>
      </w:pPr>
      <w:r w:rsidRPr="00437C10">
        <w:rPr>
          <w:i/>
        </w:rPr>
        <w:t>по ликвидации последствий чрезвычайных ситуаций.</w:t>
      </w:r>
    </w:p>
    <w:p w:rsidR="000608BD" w:rsidRPr="000608BD" w:rsidRDefault="000608BD" w:rsidP="000608BD">
      <w:pPr>
        <w:shd w:val="clear" w:color="auto" w:fill="FFFFFF"/>
        <w:spacing w:after="0" w:line="240" w:lineRule="auto"/>
        <w:jc w:val="both"/>
        <w:rPr>
          <w:i/>
        </w:rPr>
      </w:pPr>
    </w:p>
    <w:p w:rsidR="000608BD" w:rsidRPr="000608BD" w:rsidRDefault="000608BD" w:rsidP="000608B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303030"/>
          <w:sz w:val="21"/>
          <w:szCs w:val="21"/>
          <w:lang w:eastAsia="ru-RU"/>
        </w:rPr>
      </w:pPr>
      <w:r w:rsidRPr="000D1DF2">
        <w:rPr>
          <w:b/>
        </w:rPr>
        <w:t>Стажировка на рабочем месте</w:t>
      </w:r>
      <w:r>
        <w:rPr>
          <w:b/>
          <w:i/>
        </w:rPr>
        <w:t xml:space="preserve"> с отработкой практических навыков продолжительностью не менее 2 смен</w:t>
      </w:r>
    </w:p>
    <w:p w:rsidR="000608BD" w:rsidRPr="000608BD" w:rsidRDefault="000608BD" w:rsidP="000608BD">
      <w:pPr>
        <w:pStyle w:val="a6"/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303030"/>
          <w:sz w:val="21"/>
          <w:szCs w:val="21"/>
          <w:lang w:eastAsia="ru-RU"/>
        </w:rPr>
      </w:pPr>
    </w:p>
    <w:p w:rsidR="00437C10" w:rsidRPr="000D1DF2" w:rsidRDefault="000608BD" w:rsidP="000608B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303030"/>
          <w:sz w:val="21"/>
          <w:szCs w:val="21"/>
          <w:lang w:eastAsia="ru-RU"/>
        </w:rPr>
      </w:pPr>
      <w:r w:rsidRPr="000D1DF2">
        <w:rPr>
          <w:b/>
        </w:rPr>
        <w:t>Обучение оказанию первой</w:t>
      </w:r>
      <w:r w:rsidR="004D7D1D" w:rsidRPr="000D1DF2">
        <w:rPr>
          <w:b/>
        </w:rPr>
        <w:t xml:space="preserve"> помощи пострадавшим</w:t>
      </w:r>
    </w:p>
    <w:p w:rsidR="004D7D1D" w:rsidRPr="004D7D1D" w:rsidRDefault="004D7D1D" w:rsidP="004D7D1D">
      <w:pPr>
        <w:pStyle w:val="a6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4D7D1D">
        <w:t xml:space="preserve">Вновь принимаемые работники должны пройти обучение в течение </w:t>
      </w:r>
      <w:r>
        <w:t xml:space="preserve">                        </w:t>
      </w:r>
      <w:r w:rsidRPr="004D7D1D">
        <w:rPr>
          <w:b/>
          <w:color w:val="FF0000"/>
        </w:rPr>
        <w:t>60</w:t>
      </w:r>
      <w:r w:rsidRPr="004D7D1D">
        <w:t xml:space="preserve"> календарных дней</w:t>
      </w:r>
      <w:r>
        <w:t xml:space="preserve">. </w:t>
      </w:r>
      <w:r w:rsidRPr="004D7D1D">
        <w:rPr>
          <w:b/>
        </w:rPr>
        <w:t>Практическая часть</w:t>
      </w:r>
      <w:r>
        <w:t xml:space="preserve"> – </w:t>
      </w:r>
      <w:r w:rsidRPr="004D7D1D">
        <w:rPr>
          <w:b/>
          <w:color w:val="FF0000"/>
        </w:rPr>
        <w:t>50%.</w:t>
      </w:r>
      <w:r>
        <w:t xml:space="preserve"> Периодичность </w:t>
      </w:r>
      <w:r w:rsidRPr="004D7D1D">
        <w:rPr>
          <w:b/>
        </w:rPr>
        <w:t>1 раз в 3 года</w:t>
      </w:r>
    </w:p>
    <w:p w:rsidR="000608BD" w:rsidRPr="000608BD" w:rsidRDefault="000608BD" w:rsidP="000608BD">
      <w:pPr>
        <w:pStyle w:val="a6"/>
        <w:rPr>
          <w:rFonts w:eastAsia="Times New Roman" w:cs="Times New Roman"/>
          <w:color w:val="303030"/>
          <w:sz w:val="21"/>
          <w:szCs w:val="21"/>
          <w:lang w:eastAsia="ru-RU"/>
        </w:rPr>
      </w:pPr>
    </w:p>
    <w:p w:rsidR="004D7D1D" w:rsidRPr="000D1DF2" w:rsidRDefault="004D7D1D" w:rsidP="004D7D1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303030"/>
          <w:sz w:val="21"/>
          <w:szCs w:val="21"/>
          <w:lang w:eastAsia="ru-RU"/>
        </w:rPr>
      </w:pPr>
      <w:r w:rsidRPr="000D1DF2">
        <w:rPr>
          <w:b/>
        </w:rPr>
        <w:t>Обучение по использованию (применению) средств индивидуальной защиты</w:t>
      </w:r>
    </w:p>
    <w:p w:rsidR="004D7D1D" w:rsidRPr="004D7D1D" w:rsidRDefault="004D7D1D" w:rsidP="004D7D1D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 w:rsidRPr="004D7D1D">
        <w:t xml:space="preserve">Вновь принимаемые работники должны пройти обучение в течение </w:t>
      </w:r>
      <w:r>
        <w:t xml:space="preserve">                        </w:t>
      </w:r>
      <w:r w:rsidRPr="004D7D1D">
        <w:rPr>
          <w:b/>
          <w:color w:val="FF0000"/>
        </w:rPr>
        <w:t>60</w:t>
      </w:r>
      <w:r w:rsidRPr="004D7D1D">
        <w:t xml:space="preserve"> календарных дней</w:t>
      </w:r>
      <w:r>
        <w:t xml:space="preserve">. </w:t>
      </w:r>
      <w:r w:rsidRPr="004D7D1D">
        <w:rPr>
          <w:b/>
        </w:rPr>
        <w:t>Практическая часть</w:t>
      </w:r>
      <w:r>
        <w:t xml:space="preserve"> – </w:t>
      </w:r>
      <w:r w:rsidRPr="004D7D1D">
        <w:rPr>
          <w:b/>
          <w:color w:val="FF0000"/>
        </w:rPr>
        <w:t>50%</w:t>
      </w:r>
      <w:r>
        <w:rPr>
          <w:b/>
          <w:color w:val="FF0000"/>
        </w:rPr>
        <w:t xml:space="preserve"> </w:t>
      </w:r>
      <w:r w:rsidRPr="004D7D1D">
        <w:rPr>
          <w:b/>
        </w:rPr>
        <w:t>на тренажере.</w:t>
      </w:r>
      <w:r>
        <w:t xml:space="preserve"> Периодичность </w:t>
      </w:r>
      <w:r w:rsidRPr="004D7D1D">
        <w:rPr>
          <w:b/>
        </w:rPr>
        <w:t>1 раз в 3 года</w:t>
      </w:r>
    </w:p>
    <w:p w:rsidR="004D7D1D" w:rsidRPr="004D7D1D" w:rsidRDefault="004D7D1D" w:rsidP="004D7D1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03030"/>
          <w:sz w:val="21"/>
          <w:szCs w:val="21"/>
          <w:lang w:eastAsia="ru-RU"/>
        </w:rPr>
      </w:pPr>
    </w:p>
    <w:p w:rsidR="004D7D1D" w:rsidRPr="00033F95" w:rsidRDefault="004D7D1D" w:rsidP="004D7D1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303030"/>
          <w:sz w:val="21"/>
          <w:szCs w:val="21"/>
          <w:lang w:eastAsia="ru-RU"/>
        </w:rPr>
      </w:pPr>
      <w:r w:rsidRPr="000D1DF2">
        <w:rPr>
          <w:b/>
        </w:rPr>
        <w:t>Обучение требованиям охраны труда</w:t>
      </w:r>
      <w:r w:rsidR="00033F95">
        <w:rPr>
          <w:b/>
          <w:i/>
        </w:rPr>
        <w:t xml:space="preserve"> (</w:t>
      </w:r>
      <w:r w:rsidR="00033F95" w:rsidRPr="00033F95">
        <w:rPr>
          <w:b/>
          <w:i/>
          <w:color w:val="FF0000"/>
        </w:rPr>
        <w:t xml:space="preserve">25% </w:t>
      </w:r>
      <w:r w:rsidR="00033F95">
        <w:rPr>
          <w:b/>
          <w:i/>
        </w:rPr>
        <w:t>практических занятий)</w:t>
      </w:r>
    </w:p>
    <w:p w:rsidR="00033F95" w:rsidRPr="00033F95" w:rsidRDefault="00033F95" w:rsidP="00033F9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303030"/>
          <w:sz w:val="21"/>
          <w:szCs w:val="21"/>
          <w:lang w:eastAsia="ru-RU"/>
        </w:rPr>
      </w:pPr>
      <w:r w:rsidRPr="004D7D1D">
        <w:t xml:space="preserve">Вновь принимаемые работники должны пройти обучение в течение </w:t>
      </w:r>
      <w:r>
        <w:t xml:space="preserve">                        </w:t>
      </w:r>
      <w:r w:rsidRPr="004D7D1D">
        <w:rPr>
          <w:b/>
          <w:color w:val="FF0000"/>
        </w:rPr>
        <w:t>60</w:t>
      </w:r>
      <w:r w:rsidRPr="004D7D1D">
        <w:t xml:space="preserve"> календарных дней</w:t>
      </w:r>
      <w:r>
        <w:t>. Программы:</w:t>
      </w:r>
    </w:p>
    <w:p w:rsidR="00033F95" w:rsidRDefault="00033F95" w:rsidP="00033F9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033F95">
        <w:rPr>
          <w:i/>
        </w:rPr>
        <w:t>Общие вопросы охраны труда и функционирования СУОТ</w:t>
      </w:r>
      <w:r>
        <w:t xml:space="preserve"> – </w:t>
      </w:r>
      <w:r w:rsidRPr="00033F95">
        <w:rPr>
          <w:b/>
        </w:rPr>
        <w:t>1 раз в 3 года</w:t>
      </w:r>
      <w:r>
        <w:rPr>
          <w:b/>
        </w:rPr>
        <w:t>:</w:t>
      </w:r>
    </w:p>
    <w:p w:rsidR="00033F95" w:rsidRDefault="000D1DF2" w:rsidP="00033F9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</w:pPr>
      <w:r>
        <w:t>руководители и заместители, на которых возложены обязанности по охране труда</w:t>
      </w:r>
    </w:p>
    <w:p w:rsidR="000D1DF2" w:rsidRDefault="000D1DF2" w:rsidP="00033F9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</w:pPr>
      <w:r>
        <w:t>руководители и заместители</w:t>
      </w:r>
    </w:p>
    <w:p w:rsidR="000D1DF2" w:rsidRDefault="000D1DF2" w:rsidP="000D1DF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</w:pPr>
      <w:r>
        <w:t>специалисты по охране труда</w:t>
      </w:r>
    </w:p>
    <w:p w:rsidR="000D1DF2" w:rsidRPr="000D1DF2" w:rsidRDefault="000D1DF2" w:rsidP="000D1DF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</w:pPr>
      <w:r>
        <w:t>члены комиссий по охране труда</w:t>
      </w:r>
    </w:p>
    <w:p w:rsidR="00033F95" w:rsidRDefault="00033F95" w:rsidP="00033F9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033F95">
        <w:rPr>
          <w:i/>
        </w:rPr>
        <w:t xml:space="preserve">Безопасные методы и приемы выполнения работ при воздействии вредных и (или) опасных производственных факторов, источников опасности, </w:t>
      </w:r>
      <w:r w:rsidRPr="00033F95">
        <w:rPr>
          <w:i/>
        </w:rPr>
        <w:lastRenderedPageBreak/>
        <w:t>идентифицированных в рамках СОУТ и оценки профессиональных рисков</w:t>
      </w:r>
      <w:r>
        <w:t xml:space="preserve"> - </w:t>
      </w:r>
      <w:r w:rsidRPr="00033F95">
        <w:rPr>
          <w:b/>
        </w:rPr>
        <w:t>1 раз в 3 года</w:t>
      </w:r>
    </w:p>
    <w:p w:rsidR="000D1DF2" w:rsidRDefault="000D1DF2" w:rsidP="000D1DF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</w:pPr>
      <w:r w:rsidRPr="000D1DF2">
        <w:t>руководители и заместители</w:t>
      </w:r>
    </w:p>
    <w:p w:rsidR="000D1DF2" w:rsidRDefault="000D1DF2" w:rsidP="000D1DF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</w:pPr>
      <w:r>
        <w:t>специалисты по охране труда</w:t>
      </w:r>
    </w:p>
    <w:p w:rsidR="000D1DF2" w:rsidRDefault="000D1DF2" w:rsidP="000D1DF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</w:pPr>
      <w:r>
        <w:t>специалисты организации</w:t>
      </w:r>
    </w:p>
    <w:p w:rsidR="000D1DF2" w:rsidRDefault="000D1DF2" w:rsidP="000D1DF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</w:pPr>
      <w:r>
        <w:t>работники рабочих профессий</w:t>
      </w:r>
    </w:p>
    <w:p w:rsidR="000D1DF2" w:rsidRDefault="000D1DF2" w:rsidP="000D1DF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</w:pPr>
      <w:r>
        <w:t>члены комиссий по охране труда</w:t>
      </w:r>
    </w:p>
    <w:p w:rsidR="000D1DF2" w:rsidRPr="000D1DF2" w:rsidRDefault="000D1DF2" w:rsidP="000D1DF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</w:pPr>
      <w:r>
        <w:t>лица, проводящие инструктажи</w:t>
      </w:r>
    </w:p>
    <w:p w:rsidR="00437C10" w:rsidRDefault="00033F95" w:rsidP="00033F9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</w:pPr>
      <w:r w:rsidRPr="00033F95">
        <w:rPr>
          <w:i/>
        </w:rPr>
        <w:t>Безопасные методы и приемы выполнения работ повышенной опасности</w:t>
      </w:r>
      <w:r>
        <w:t xml:space="preserve"> – </w:t>
      </w:r>
      <w:r w:rsidRPr="00033F95">
        <w:rPr>
          <w:b/>
        </w:rPr>
        <w:t>1 раз в год</w:t>
      </w:r>
    </w:p>
    <w:p w:rsidR="000D1DF2" w:rsidRPr="000D1DF2" w:rsidRDefault="000D1DF2" w:rsidP="000D1DF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</w:pPr>
      <w:r>
        <w:t>работники, непосредственно выполняющие работы повышенной опасности</w:t>
      </w:r>
    </w:p>
    <w:p w:rsidR="00033F95" w:rsidRPr="00033F95" w:rsidRDefault="00033F95" w:rsidP="00033F95">
      <w:pPr>
        <w:pStyle w:val="a6"/>
        <w:shd w:val="clear" w:color="auto" w:fill="FFFFFF"/>
        <w:spacing w:after="0" w:line="240" w:lineRule="auto"/>
        <w:ind w:left="709"/>
        <w:jc w:val="both"/>
      </w:pPr>
    </w:p>
    <w:p w:rsidR="00437C10" w:rsidRPr="00437C10" w:rsidRDefault="000D1DF2" w:rsidP="000D1DF2">
      <w:pPr>
        <w:shd w:val="clear" w:color="auto" w:fill="FFFFFF"/>
        <w:spacing w:after="150" w:line="240" w:lineRule="auto"/>
        <w:ind w:firstLine="709"/>
        <w:jc w:val="both"/>
      </w:pPr>
      <w:r w:rsidRPr="000D1DF2">
        <w:t>Также сообщаем, что с</w:t>
      </w:r>
      <w:r w:rsidR="00437C10" w:rsidRPr="00437C10">
        <w:t xml:space="preserve"> </w:t>
      </w:r>
      <w:r w:rsidR="00437C10" w:rsidRPr="00437C10">
        <w:rPr>
          <w:b/>
        </w:rPr>
        <w:t>1 марта 2023</w:t>
      </w:r>
      <w:r w:rsidR="00437C10" w:rsidRPr="00437C10">
        <w:t xml:space="preserve"> года все работники, которые прошли обучение по охране труда, попадут в специальный реестр, который будет вести работодатель или образовательная организация.</w:t>
      </w:r>
    </w:p>
    <w:p w:rsidR="0049413D" w:rsidRDefault="000D1DF2" w:rsidP="000D1D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b/>
          <w:sz w:val="28"/>
          <w:szCs w:val="22"/>
          <w:lang w:eastAsia="en-US"/>
        </w:rPr>
      </w:pPr>
      <w:r w:rsidRPr="000D1DF2">
        <w:rPr>
          <w:rFonts w:eastAsiaTheme="minorHAnsi" w:cstheme="minorBidi"/>
          <w:b/>
          <w:sz w:val="28"/>
          <w:szCs w:val="22"/>
          <w:lang w:eastAsia="en-US"/>
        </w:rPr>
        <w:t>В</w:t>
      </w:r>
      <w:r w:rsidR="00170A4F" w:rsidRPr="000D1DF2">
        <w:rPr>
          <w:rFonts w:eastAsiaTheme="minorHAnsi" w:cstheme="minorBidi"/>
          <w:b/>
          <w:sz w:val="28"/>
          <w:szCs w:val="22"/>
          <w:lang w:eastAsia="en-US"/>
        </w:rPr>
        <w:t xml:space="preserve">ы можете </w:t>
      </w:r>
      <w:r w:rsidR="005F0B4B" w:rsidRPr="000D1DF2">
        <w:rPr>
          <w:rFonts w:eastAsiaTheme="minorHAnsi" w:cstheme="minorBidi"/>
          <w:b/>
          <w:sz w:val="28"/>
          <w:szCs w:val="22"/>
          <w:lang w:eastAsia="en-US"/>
        </w:rPr>
        <w:t>подать заявку</w:t>
      </w:r>
      <w:r>
        <w:rPr>
          <w:rFonts w:eastAsiaTheme="minorHAnsi" w:cstheme="minorBidi"/>
          <w:b/>
          <w:sz w:val="28"/>
          <w:szCs w:val="22"/>
          <w:lang w:eastAsia="en-US"/>
        </w:rPr>
        <w:t>,</w:t>
      </w:r>
      <w:r w:rsidR="005F0B4B" w:rsidRPr="000D1DF2">
        <w:rPr>
          <w:rFonts w:eastAsiaTheme="minorHAnsi" w:cstheme="minorBidi"/>
          <w:b/>
          <w:sz w:val="28"/>
          <w:szCs w:val="22"/>
          <w:lang w:eastAsia="en-US"/>
        </w:rPr>
        <w:t xml:space="preserve"> и мы зачислим вас </w:t>
      </w:r>
      <w:r w:rsidR="00170A4F" w:rsidRPr="000D1DF2">
        <w:rPr>
          <w:rFonts w:eastAsiaTheme="minorHAnsi" w:cstheme="minorBidi"/>
          <w:b/>
          <w:sz w:val="28"/>
          <w:szCs w:val="22"/>
          <w:lang w:eastAsia="en-US"/>
        </w:rPr>
        <w:t>в группу уже сейчас</w:t>
      </w:r>
    </w:p>
    <w:p w:rsidR="000D1DF2" w:rsidRPr="000D1DF2" w:rsidRDefault="000D1DF2" w:rsidP="000D1D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b/>
          <w:sz w:val="28"/>
          <w:szCs w:val="22"/>
          <w:lang w:eastAsia="en-US"/>
        </w:rPr>
      </w:pPr>
    </w:p>
    <w:p w:rsidR="00C52E22" w:rsidRPr="00437C10" w:rsidRDefault="00C52E22" w:rsidP="00437C10">
      <w:pPr>
        <w:ind w:firstLine="567"/>
        <w:jc w:val="both"/>
        <w:rPr>
          <w:rFonts w:cs="Times New Roman"/>
          <w:b/>
        </w:rPr>
      </w:pPr>
      <w:r w:rsidRPr="00437C10">
        <w:rPr>
          <w:rFonts w:cs="Times New Roman"/>
          <w:b/>
        </w:rPr>
        <w:t xml:space="preserve">Разработаем </w:t>
      </w:r>
      <w:r w:rsidRPr="00437C10">
        <w:rPr>
          <w:rFonts w:cs="Times New Roman"/>
          <w:b/>
          <w:color w:val="FF0000"/>
        </w:rPr>
        <w:t xml:space="preserve">программу по любому направлению </w:t>
      </w:r>
      <w:r w:rsidRPr="00437C10">
        <w:rPr>
          <w:rFonts w:cs="Times New Roman"/>
          <w:b/>
        </w:rPr>
        <w:t>по вашему запросу в соответствии с законом об Образовании в РФ.</w:t>
      </w:r>
    </w:p>
    <w:sectPr w:rsidR="00C52E22" w:rsidRPr="00437C10" w:rsidSect="005A79E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38B"/>
    <w:multiLevelType w:val="multilevel"/>
    <w:tmpl w:val="1014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56BCB"/>
    <w:multiLevelType w:val="hybridMultilevel"/>
    <w:tmpl w:val="0E86A508"/>
    <w:lvl w:ilvl="0" w:tplc="B6C05CC0">
      <w:start w:val="1"/>
      <w:numFmt w:val="bullet"/>
      <w:lvlText w:val="̶"/>
      <w:lvlJc w:val="left"/>
      <w:pPr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9F34E8"/>
    <w:multiLevelType w:val="hybridMultilevel"/>
    <w:tmpl w:val="C10442C0"/>
    <w:lvl w:ilvl="0" w:tplc="B6C05CC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3262F7"/>
    <w:multiLevelType w:val="multilevel"/>
    <w:tmpl w:val="8BAA90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9DE59DE"/>
    <w:multiLevelType w:val="multilevel"/>
    <w:tmpl w:val="B8E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457A5"/>
    <w:multiLevelType w:val="hybridMultilevel"/>
    <w:tmpl w:val="A6BAB612"/>
    <w:lvl w:ilvl="0" w:tplc="0B1EE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35027D"/>
    <w:multiLevelType w:val="hybridMultilevel"/>
    <w:tmpl w:val="45008452"/>
    <w:lvl w:ilvl="0" w:tplc="B6C05CC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FA7526"/>
    <w:multiLevelType w:val="hybridMultilevel"/>
    <w:tmpl w:val="F914FBC8"/>
    <w:lvl w:ilvl="0" w:tplc="B6C05CC0">
      <w:start w:val="1"/>
      <w:numFmt w:val="bullet"/>
      <w:lvlText w:val="̶"/>
      <w:lvlJc w:val="left"/>
      <w:pPr>
        <w:ind w:left="16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AA94339"/>
    <w:multiLevelType w:val="multilevel"/>
    <w:tmpl w:val="48A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60C99"/>
    <w:multiLevelType w:val="hybridMultilevel"/>
    <w:tmpl w:val="DE46C314"/>
    <w:lvl w:ilvl="0" w:tplc="B6C05CC0">
      <w:start w:val="1"/>
      <w:numFmt w:val="bullet"/>
      <w:lvlText w:val="̶"/>
      <w:lvlJc w:val="left"/>
      <w:pPr>
        <w:ind w:left="2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683B7840"/>
    <w:multiLevelType w:val="multilevel"/>
    <w:tmpl w:val="15FE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BA"/>
    <w:rsid w:val="00033F95"/>
    <w:rsid w:val="000608BD"/>
    <w:rsid w:val="000D1DF2"/>
    <w:rsid w:val="00170A4F"/>
    <w:rsid w:val="001B3B28"/>
    <w:rsid w:val="00236DD1"/>
    <w:rsid w:val="002878A3"/>
    <w:rsid w:val="00437C10"/>
    <w:rsid w:val="0049413D"/>
    <w:rsid w:val="004D7D1D"/>
    <w:rsid w:val="005A79E4"/>
    <w:rsid w:val="005F0B4B"/>
    <w:rsid w:val="006318BA"/>
    <w:rsid w:val="00810DA0"/>
    <w:rsid w:val="008930FD"/>
    <w:rsid w:val="0091702F"/>
    <w:rsid w:val="00927854"/>
    <w:rsid w:val="00C52E22"/>
    <w:rsid w:val="00C5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C471-C28A-418A-95BC-1EACC44E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C1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B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79E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7C10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37C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1229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2022-06-16T05:24:00Z</dcterms:created>
  <dcterms:modified xsi:type="dcterms:W3CDTF">2022-06-29T10:24:00Z</dcterms:modified>
</cp:coreProperties>
</file>